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6093" w14:textId="0FF349D7" w:rsidR="00FA5D26" w:rsidRDefault="00D247D0" w:rsidP="00A8598D">
      <w:pPr>
        <w:pStyle w:val="berschrift1"/>
        <w:spacing w:before="0"/>
      </w:pPr>
      <w:r w:rsidRPr="003F1789">
        <w:rPr>
          <w:smallCaps/>
          <w:noProof/>
        </w:rPr>
        <w:drawing>
          <wp:anchor distT="0" distB="0" distL="114300" distR="114300" simplePos="0" relativeHeight="251658240" behindDoc="0" locked="0" layoutInCell="1" allowOverlap="1" wp14:anchorId="0A8DA7C7" wp14:editId="3EF869AD">
            <wp:simplePos x="0" y="0"/>
            <wp:positionH relativeFrom="margin">
              <wp:posOffset>4724713</wp:posOffset>
            </wp:positionH>
            <wp:positionV relativeFrom="margin">
              <wp:posOffset>384867</wp:posOffset>
            </wp:positionV>
            <wp:extent cx="1085850" cy="1380490"/>
            <wp:effectExtent l="0" t="0" r="0" b="0"/>
            <wp:wrapSquare wrapText="bothSides"/>
            <wp:docPr id="2" name="Grafik 2" descr="https://upload.wikimedia.org/wikipedia/commons/4/47/Caesar.jpg?uselang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7/Caesar.jpg?uselang=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837">
        <w:t>Die Geheimsprache von Julius Cae</w:t>
      </w:r>
      <w:r w:rsidR="00FA5D26">
        <w:t>sar</w:t>
      </w:r>
    </w:p>
    <w:p w14:paraId="3689DE9D" w14:textId="768CBB1D" w:rsidR="0096055C" w:rsidRDefault="00FA5D26" w:rsidP="0096055C">
      <w:pPr>
        <w:jc w:val="both"/>
      </w:pPr>
      <w:r w:rsidRPr="003F1789">
        <w:rPr>
          <w:smallCaps/>
        </w:rPr>
        <w:t>Gaius Julius C</w:t>
      </w:r>
      <w:r w:rsidR="00797837" w:rsidRPr="003F1789">
        <w:rPr>
          <w:smallCaps/>
        </w:rPr>
        <w:t>ae</w:t>
      </w:r>
      <w:r w:rsidRPr="003F1789">
        <w:rPr>
          <w:smallCaps/>
        </w:rPr>
        <w:t>sar</w:t>
      </w:r>
      <w:r>
        <w:t xml:space="preserve"> (*</w:t>
      </w:r>
      <w:r w:rsidRPr="00FA5D26">
        <w:t>100 v. Chr</w:t>
      </w:r>
      <w:r>
        <w:t>.</w:t>
      </w:r>
      <w:r w:rsidRPr="00FA5D26">
        <w:t>; † 44 v. Chr.) war ein römischer Staatsmann, Feldherr und Autor.</w:t>
      </w:r>
      <w:r w:rsidR="003F1789" w:rsidRPr="003F1789">
        <w:t xml:space="preserve"> </w:t>
      </w:r>
      <w:r w:rsidR="003F1789">
        <w:t>N</w:t>
      </w:r>
      <w:r w:rsidR="003F1789" w:rsidRPr="003F1789">
        <w:t>ach Überlieferung des römischen Schrift</w:t>
      </w:r>
      <w:r w:rsidR="00D247D0">
        <w:softHyphen/>
      </w:r>
      <w:r w:rsidR="003F1789" w:rsidRPr="003F1789">
        <w:t xml:space="preserve">stellers </w:t>
      </w:r>
      <w:r w:rsidR="003F1789" w:rsidRPr="003F1789">
        <w:rPr>
          <w:smallCaps/>
        </w:rPr>
        <w:t>Sueton</w:t>
      </w:r>
      <w:r w:rsidR="003F1789" w:rsidRPr="003F1789">
        <w:t xml:space="preserve"> </w:t>
      </w:r>
      <w:r w:rsidR="003F1789">
        <w:t xml:space="preserve">übermittelte </w:t>
      </w:r>
      <w:r w:rsidR="003F1789" w:rsidRPr="003F1789">
        <w:rPr>
          <w:smallCaps/>
        </w:rPr>
        <w:t>Caesar</w:t>
      </w:r>
      <w:r w:rsidR="003F1789">
        <w:t xml:space="preserve"> </w:t>
      </w:r>
      <w:r w:rsidR="003F1789" w:rsidRPr="003F1789">
        <w:t xml:space="preserve">seine militärische Korrespondenz </w:t>
      </w:r>
      <w:r w:rsidR="003F1789">
        <w:t>stets verschlüsselt</w:t>
      </w:r>
      <w:r w:rsidR="003F1789" w:rsidRPr="003F1789">
        <w:t xml:space="preserve">. </w:t>
      </w:r>
      <w:r w:rsidR="0096055C">
        <w:t xml:space="preserve">Aus heutiger Sicht ist das </w:t>
      </w:r>
      <w:r w:rsidR="006E4E9E">
        <w:t xml:space="preserve">klassische </w:t>
      </w:r>
      <w:r w:rsidR="0096055C">
        <w:t xml:space="preserve">Caesar-Verfahren zwar primitiv, </w:t>
      </w:r>
      <w:r w:rsidR="006E4E9E">
        <w:t>gilt</w:t>
      </w:r>
      <w:r w:rsidR="0096055C">
        <w:t xml:space="preserve"> aber </w:t>
      </w:r>
      <w:r w:rsidR="006E4E9E">
        <w:t xml:space="preserve">als </w:t>
      </w:r>
      <w:r w:rsidR="0096055C">
        <w:t xml:space="preserve">der Urvater aller Verfahren, bei </w:t>
      </w:r>
      <w:r w:rsidR="006E4E9E">
        <w:t xml:space="preserve">dem </w:t>
      </w:r>
      <w:r w:rsidR="0096055C">
        <w:t xml:space="preserve">die Zeichen des Klartextes durch andere Zeichen oder Symbole ausgetauscht werden. Solche Verfahren bezeichnet man als </w:t>
      </w:r>
      <w:r w:rsidR="0096055C" w:rsidRPr="0096055C">
        <w:rPr>
          <w:b/>
        </w:rPr>
        <w:t>Substitutionsverfahren</w:t>
      </w:r>
      <w:r w:rsidR="0096055C">
        <w:t xml:space="preserve">. </w:t>
      </w:r>
    </w:p>
    <w:p w14:paraId="622E067F" w14:textId="77777777" w:rsidR="00FA5D26" w:rsidRDefault="003F1789" w:rsidP="00701116">
      <w:pPr>
        <w:spacing w:before="120"/>
        <w:jc w:val="both"/>
      </w:pPr>
      <w:r w:rsidRPr="003F1789">
        <w:rPr>
          <w:smallCaps/>
        </w:rPr>
        <w:t>Caesar</w:t>
      </w:r>
      <w:r>
        <w:t xml:space="preserve"> ersetzte jeden</w:t>
      </w:r>
      <w:r w:rsidR="00FA5D26">
        <w:t xml:space="preserve"> Buchstaben </w:t>
      </w:r>
      <w:r>
        <w:t xml:space="preserve">im Klartext </w:t>
      </w:r>
      <w:r w:rsidR="006E4E9E">
        <w:t>durch</w:t>
      </w:r>
      <w:r w:rsidR="00FA5D26">
        <w:t xml:space="preserve"> eine</w:t>
      </w:r>
      <w:r w:rsidR="006E4E9E">
        <w:t>n</w:t>
      </w:r>
      <w:r w:rsidR="00FA5D26">
        <w:t xml:space="preserve"> Buchstaben, der </w:t>
      </w:r>
      <w:r w:rsidR="006E4E9E">
        <w:t xml:space="preserve">(zyklisch) </w:t>
      </w:r>
      <w:r w:rsidR="00FA5D26">
        <w:t>3</w:t>
      </w:r>
      <w:r w:rsidR="006E4E9E">
        <w:t> </w:t>
      </w:r>
      <w:r w:rsidR="00FA5D26">
        <w:t xml:space="preserve">Stellen </w:t>
      </w:r>
      <w:r w:rsidR="009C6E03">
        <w:t>weiter hinten</w:t>
      </w:r>
      <w:r w:rsidR="00FA5D26">
        <w:t xml:space="preserve"> im Alphabet </w:t>
      </w:r>
      <w:r w:rsidR="006E4E9E">
        <w:t>stand</w:t>
      </w:r>
      <w:r w:rsidR="009C6E03">
        <w:t>, also</w:t>
      </w:r>
      <w:r>
        <w:t xml:space="preserve"> mit dem Schlüssel </w:t>
      </w:r>
      <w:r w:rsidR="006E4E9E" w:rsidRPr="006E4E9E">
        <w:rPr>
          <w:rFonts w:ascii="Courier New" w:hAnsi="Courier New" w:cs="Courier New"/>
          <w:sz w:val="24"/>
        </w:rPr>
        <w:t>a</w:t>
      </w:r>
      <w:r w:rsidRPr="006E4E9E">
        <w:rPr>
          <w:rFonts w:ascii="Courier New" w:hAnsi="Courier New" w:cs="Courier New"/>
        </w:rPr>
        <w:t xml:space="preserve"> </w:t>
      </w:r>
      <w:r w:rsidRPr="006E4E9E">
        <w:rPr>
          <w:rFonts w:ascii="Courier New" w:hAnsi="Courier New" w:cs="Courier New"/>
        </w:rPr>
        <w:sym w:font="Wingdings" w:char="F0E0"/>
      </w:r>
      <w:r w:rsidRPr="006E4E9E">
        <w:rPr>
          <w:rFonts w:ascii="Courier New" w:hAnsi="Courier New" w:cs="Courier New"/>
        </w:rPr>
        <w:t xml:space="preserve"> </w:t>
      </w:r>
      <w:r w:rsidRPr="006E4E9E">
        <w:rPr>
          <w:rFonts w:ascii="Courier New" w:hAnsi="Courier New" w:cs="Courier New"/>
          <w:sz w:val="24"/>
        </w:rPr>
        <w:t>D</w:t>
      </w:r>
      <w:r>
        <w:t>:</w:t>
      </w:r>
    </w:p>
    <w:p w14:paraId="1ABC31B2" w14:textId="77777777" w:rsidR="009C6E03" w:rsidRPr="00701116" w:rsidRDefault="009C6E03" w:rsidP="004034A5">
      <w:pPr>
        <w:pStyle w:val="HTMLVorformatiert"/>
        <w:tabs>
          <w:tab w:val="clear" w:pos="916"/>
          <w:tab w:val="clear" w:pos="1832"/>
          <w:tab w:val="clear" w:pos="2748"/>
          <w:tab w:val="left" w:pos="2410"/>
        </w:tabs>
        <w:spacing w:before="120"/>
        <w:rPr>
          <w:sz w:val="28"/>
          <w:szCs w:val="22"/>
        </w:rPr>
      </w:pPr>
      <w:r w:rsidRPr="00701116">
        <w:rPr>
          <w:rFonts w:ascii="Arial" w:hAnsi="Arial" w:cs="Arial"/>
          <w:sz w:val="22"/>
          <w:szCs w:val="22"/>
        </w:rPr>
        <w:t>Geheimtextalphabet:</w:t>
      </w:r>
      <w:r w:rsidRPr="00701116">
        <w:rPr>
          <w:sz w:val="22"/>
          <w:szCs w:val="22"/>
        </w:rPr>
        <w:t xml:space="preserve"> </w:t>
      </w:r>
      <w:r w:rsidR="00701116">
        <w:rPr>
          <w:sz w:val="22"/>
          <w:szCs w:val="22"/>
        </w:rPr>
        <w:tab/>
      </w:r>
      <w:r w:rsidRPr="007E5265">
        <w:rPr>
          <w:b/>
          <w:spacing w:val="20"/>
          <w:sz w:val="32"/>
          <w:szCs w:val="22"/>
        </w:rPr>
        <w:t>D</w:t>
      </w:r>
      <w:r w:rsidRPr="004134F2">
        <w:rPr>
          <w:spacing w:val="20"/>
          <w:sz w:val="32"/>
          <w:szCs w:val="22"/>
        </w:rPr>
        <w:t>EFGHIJKLMNOPQRSTUVWXYZABC</w:t>
      </w:r>
    </w:p>
    <w:p w14:paraId="40CB414C" w14:textId="77777777" w:rsidR="0096055C" w:rsidRDefault="00A21138" w:rsidP="004034A5">
      <w:pPr>
        <w:tabs>
          <w:tab w:val="left" w:pos="2410"/>
        </w:tabs>
        <w:jc w:val="both"/>
      </w:pPr>
      <w:r w:rsidRPr="00701116">
        <w:rPr>
          <w:rFonts w:cs="Arial"/>
          <w:szCs w:val="22"/>
        </w:rPr>
        <w:t>Klartextalphabet:</w:t>
      </w:r>
      <w:r w:rsidRPr="00701116">
        <w:rPr>
          <w:sz w:val="28"/>
          <w:szCs w:val="22"/>
        </w:rPr>
        <w:t xml:space="preserve"> </w:t>
      </w:r>
      <w:r w:rsidR="00701116">
        <w:rPr>
          <w:sz w:val="28"/>
          <w:szCs w:val="22"/>
        </w:rPr>
        <w:tab/>
      </w:r>
      <w:proofErr w:type="spellStart"/>
      <w:r w:rsidR="006E4E9E" w:rsidRPr="007E5265">
        <w:rPr>
          <w:rFonts w:ascii="Courier New" w:hAnsi="Courier New" w:cs="Courier New"/>
          <w:b/>
          <w:spacing w:val="20"/>
          <w:sz w:val="32"/>
          <w:szCs w:val="22"/>
        </w:rPr>
        <w:t>a</w:t>
      </w:r>
      <w:r w:rsidR="006E4E9E" w:rsidRPr="0096055C">
        <w:rPr>
          <w:rFonts w:ascii="Courier New" w:hAnsi="Courier New" w:cs="Courier New"/>
          <w:spacing w:val="20"/>
          <w:sz w:val="32"/>
          <w:szCs w:val="22"/>
        </w:rPr>
        <w:t>bcdefghijklmnopqrstuvwxyz</w:t>
      </w:r>
      <w:proofErr w:type="spellEnd"/>
    </w:p>
    <w:p w14:paraId="12FABF13" w14:textId="0F78D6B6" w:rsidR="00B056D9" w:rsidRDefault="00B056D9" w:rsidP="003F1789">
      <w:pPr>
        <w:numPr>
          <w:ilvl w:val="0"/>
          <w:numId w:val="5"/>
        </w:numPr>
      </w:pPr>
      <w:r>
        <w:t xml:space="preserve">Zeige, dass </w:t>
      </w:r>
      <w:r w:rsidRPr="00B056D9">
        <w:rPr>
          <w:rFonts w:ascii="Courier New" w:hAnsi="Courier New" w:cs="Courier New"/>
          <w:sz w:val="24"/>
          <w:szCs w:val="28"/>
        </w:rPr>
        <w:t>HALLO</w:t>
      </w:r>
      <w:r>
        <w:t xml:space="preserve"> zu </w:t>
      </w:r>
      <w:r w:rsidRPr="00B056D9">
        <w:rPr>
          <w:rFonts w:ascii="Courier New" w:hAnsi="Courier New" w:cs="Courier New"/>
          <w:sz w:val="24"/>
          <w:szCs w:val="28"/>
        </w:rPr>
        <w:t>KDOOR</w:t>
      </w:r>
      <w:r w:rsidRPr="00B056D9">
        <w:rPr>
          <w:sz w:val="24"/>
          <w:szCs w:val="28"/>
        </w:rPr>
        <w:t xml:space="preserve"> </w:t>
      </w:r>
      <w:r>
        <w:t>wird.</w:t>
      </w:r>
    </w:p>
    <w:p w14:paraId="5094CCF6" w14:textId="28745C04" w:rsidR="009C6E03" w:rsidRPr="009C6E03" w:rsidRDefault="009C6E03" w:rsidP="003F1789">
      <w:pPr>
        <w:numPr>
          <w:ilvl w:val="0"/>
          <w:numId w:val="5"/>
        </w:numPr>
      </w:pPr>
      <w:r w:rsidRPr="009C6E03">
        <w:t xml:space="preserve">Entschlüssle </w:t>
      </w:r>
      <w:r w:rsidR="008B16E0" w:rsidRPr="003F1789">
        <w:rPr>
          <w:smallCaps/>
        </w:rPr>
        <w:t>C</w:t>
      </w:r>
      <w:r w:rsidR="00797837" w:rsidRPr="003F1789">
        <w:rPr>
          <w:smallCaps/>
        </w:rPr>
        <w:t>ae</w:t>
      </w:r>
      <w:r w:rsidR="008B16E0" w:rsidRPr="003F1789">
        <w:rPr>
          <w:smallCaps/>
        </w:rPr>
        <w:t>sars</w:t>
      </w:r>
      <w:r w:rsidRPr="009C6E03">
        <w:t xml:space="preserve"> Ausspruch: </w:t>
      </w:r>
      <w:r w:rsidRPr="004134F2">
        <w:rPr>
          <w:rFonts w:ascii="Courier New" w:hAnsi="Courier New" w:cs="Courier New"/>
          <w:sz w:val="24"/>
        </w:rPr>
        <w:t>LFK NDP, VDK XQG VLHJWH</w:t>
      </w:r>
      <w:r w:rsidRPr="009C6E03">
        <w:t>.</w:t>
      </w:r>
    </w:p>
    <w:p w14:paraId="7787D6BA" w14:textId="77777777" w:rsidR="009C6E03" w:rsidRPr="009C6E03" w:rsidRDefault="009C6E03" w:rsidP="003F1789">
      <w:pPr>
        <w:numPr>
          <w:ilvl w:val="0"/>
          <w:numId w:val="5"/>
        </w:numPr>
      </w:pPr>
      <w:r w:rsidRPr="009C6E03">
        <w:t xml:space="preserve">Verschlüssle </w:t>
      </w:r>
      <w:r w:rsidR="003F1789">
        <w:t xml:space="preserve">mit Hilfe der Caesar-Scheibe und </w:t>
      </w:r>
      <w:r w:rsidR="007E5265">
        <w:t xml:space="preserve">mit </w:t>
      </w:r>
      <w:r w:rsidR="003F1789">
        <w:t xml:space="preserve">dem Schlüssel </w:t>
      </w:r>
      <w:r w:rsidR="003F1789" w:rsidRPr="003F1789">
        <w:rPr>
          <w:rFonts w:ascii="Courier New" w:hAnsi="Courier New" w:cs="Courier New"/>
          <w:sz w:val="24"/>
        </w:rPr>
        <w:t>T</w:t>
      </w:r>
      <w:r w:rsidR="003F1789">
        <w:t xml:space="preserve"> </w:t>
      </w:r>
      <w:r w:rsidR="00797837">
        <w:t>d</w:t>
      </w:r>
      <w:r w:rsidR="003F1789">
        <w:t>en</w:t>
      </w:r>
      <w:r w:rsidRPr="009C6E03">
        <w:t xml:space="preserve"> </w:t>
      </w:r>
      <w:r w:rsidR="00797837">
        <w:t xml:space="preserve">lateinischen </w:t>
      </w:r>
      <w:r w:rsidRPr="009C6E03">
        <w:t>C</w:t>
      </w:r>
      <w:r w:rsidR="00797837">
        <w:t>ae</w:t>
      </w:r>
      <w:r w:rsidRPr="009C6E03">
        <w:t>sar-</w:t>
      </w:r>
      <w:r w:rsidR="003F1789">
        <w:t>Spruch</w:t>
      </w:r>
      <w:r w:rsidRPr="009C6E03">
        <w:t xml:space="preserve">: </w:t>
      </w:r>
      <w:r w:rsidR="006E4E9E" w:rsidRPr="006E4E9E">
        <w:t>„</w:t>
      </w:r>
      <w:proofErr w:type="spellStart"/>
      <w:r w:rsidR="006E4E9E" w:rsidRPr="006E4E9E">
        <w:rPr>
          <w:rFonts w:ascii="Courier New" w:hAnsi="Courier New" w:cs="Courier New"/>
        </w:rPr>
        <w:t>lacta</w:t>
      </w:r>
      <w:proofErr w:type="spellEnd"/>
      <w:r w:rsidR="006E4E9E" w:rsidRPr="006E4E9E">
        <w:rPr>
          <w:rFonts w:ascii="Courier New" w:hAnsi="Courier New" w:cs="Courier New"/>
        </w:rPr>
        <w:t xml:space="preserve"> alea </w:t>
      </w:r>
      <w:proofErr w:type="spellStart"/>
      <w:r w:rsidR="006E4E9E" w:rsidRPr="006E4E9E">
        <w:rPr>
          <w:rFonts w:ascii="Courier New" w:hAnsi="Courier New" w:cs="Courier New"/>
        </w:rPr>
        <w:t>est</w:t>
      </w:r>
      <w:proofErr w:type="spellEnd"/>
      <w:r w:rsidR="008B16E0">
        <w:t>“</w:t>
      </w:r>
      <w:r w:rsidR="00797837">
        <w:t>.</w:t>
      </w:r>
    </w:p>
    <w:p w14:paraId="314583D9" w14:textId="77777777" w:rsidR="00C611E9" w:rsidRPr="007E5265" w:rsidRDefault="000E1A7C" w:rsidP="007E5265">
      <w:pPr>
        <w:numPr>
          <w:ilvl w:val="0"/>
          <w:numId w:val="5"/>
        </w:numPr>
        <w:rPr>
          <w:rFonts w:cs="Arial"/>
        </w:rPr>
      </w:pPr>
      <w:r>
        <w:t xml:space="preserve">Versuche </w:t>
      </w:r>
      <w:r w:rsidR="007E5265">
        <w:t>die</w:t>
      </w:r>
      <w:r>
        <w:t xml:space="preserve"> Nachricht </w:t>
      </w:r>
      <w:r w:rsidR="007E5265" w:rsidRPr="007E5265">
        <w:rPr>
          <w:rFonts w:ascii="Courier New" w:hAnsi="Courier New" w:cs="Courier New"/>
          <w:sz w:val="24"/>
        </w:rPr>
        <w:t xml:space="preserve">SQUIQH MQH ISXBQK </w:t>
      </w:r>
      <w:r w:rsidR="007E5265">
        <w:t xml:space="preserve">ohne Kenntnis des Schlüssels </w:t>
      </w:r>
      <w:r>
        <w:t xml:space="preserve">zu </w:t>
      </w:r>
      <w:r w:rsidR="007E5265">
        <w:t>bestimmen.</w:t>
      </w:r>
    </w:p>
    <w:p w14:paraId="52DFF36C" w14:textId="77777777" w:rsidR="0096055C" w:rsidRDefault="0096055C" w:rsidP="0096055C">
      <w:pPr>
        <w:pStyle w:val="berschrift2"/>
      </w:pPr>
      <w:r>
        <w:t>CAESAR mit Schlüsselwort</w:t>
      </w:r>
    </w:p>
    <w:p w14:paraId="748A5D08" w14:textId="77777777" w:rsidR="0096055C" w:rsidRDefault="0096055C" w:rsidP="004034A5">
      <w:pPr>
        <w:jc w:val="both"/>
      </w:pPr>
      <w:r w:rsidRPr="0096055C">
        <w:t xml:space="preserve">Zum Brechen </w:t>
      </w:r>
      <w:r>
        <w:t>des</w:t>
      </w:r>
      <w:r w:rsidRPr="0096055C">
        <w:t xml:space="preserve"> CAESAR-</w:t>
      </w:r>
      <w:r>
        <w:t>Verfahrens</w:t>
      </w:r>
      <w:r w:rsidRPr="0096055C">
        <w:t xml:space="preserve"> mit </w:t>
      </w:r>
      <w:r w:rsidR="007E5265">
        <w:t>variablem Schlüsselbuchstaben</w:t>
      </w:r>
      <w:r w:rsidRPr="0096055C">
        <w:t xml:space="preserve"> muss man nur 25 Möglichkeiten </w:t>
      </w:r>
      <w:r w:rsidR="006E4E9E">
        <w:t>aus</w:t>
      </w:r>
      <w:r w:rsidRPr="0096055C">
        <w:t>probieren.</w:t>
      </w:r>
      <w:r>
        <w:t xml:space="preserve"> Eine </w:t>
      </w:r>
      <w:r w:rsidR="006E4E9E">
        <w:t>komplexere Anordnung</w:t>
      </w:r>
      <w:r>
        <w:t xml:space="preserve"> des Geheim</w:t>
      </w:r>
      <w:r w:rsidR="006E4E9E">
        <w:t>text</w:t>
      </w:r>
      <w:r>
        <w:t xml:space="preserve">alphabets erhält man mit Hilfe eines Schlüsselwortes und </w:t>
      </w:r>
      <w:r w:rsidR="006E4E9E">
        <w:t xml:space="preserve">eines </w:t>
      </w:r>
      <w:r>
        <w:t>Startbuchstaben</w:t>
      </w:r>
      <w:r w:rsidR="006E4E9E">
        <w:t>s</w:t>
      </w:r>
      <w:r w:rsidR="007E5265">
        <w:t>.</w:t>
      </w:r>
    </w:p>
    <w:p w14:paraId="7B200433" w14:textId="77777777" w:rsidR="007E5265" w:rsidRDefault="007E5265" w:rsidP="007E5265">
      <w:pPr>
        <w:tabs>
          <w:tab w:val="left" w:pos="2410"/>
        </w:tabs>
        <w:spacing w:line="240" w:lineRule="auto"/>
        <w:jc w:val="both"/>
      </w:pPr>
      <w:r>
        <w:t xml:space="preserve">Geheimtextalphabet: </w:t>
      </w:r>
      <w:r>
        <w:tab/>
      </w:r>
      <w:r w:rsidRPr="007E5265">
        <w:rPr>
          <w:rFonts w:ascii="Courier New" w:hAnsi="Courier New" w:cs="Courier New"/>
          <w:spacing w:val="20"/>
          <w:sz w:val="32"/>
          <w:szCs w:val="22"/>
        </w:rPr>
        <w:t>WYZ</w:t>
      </w:r>
      <w:r w:rsidRPr="007E5265">
        <w:rPr>
          <w:rFonts w:ascii="Courier New" w:hAnsi="Courier New" w:cs="Courier New"/>
          <w:b/>
          <w:spacing w:val="20"/>
          <w:sz w:val="32"/>
          <w:szCs w:val="22"/>
        </w:rPr>
        <w:t>ASTERIX</w:t>
      </w:r>
      <w:r w:rsidRPr="007E5265">
        <w:rPr>
          <w:rFonts w:ascii="Courier New" w:hAnsi="Courier New" w:cs="Courier New"/>
          <w:spacing w:val="20"/>
          <w:sz w:val="32"/>
          <w:szCs w:val="22"/>
        </w:rPr>
        <w:t>BCDFGHJKLMNOPQUV</w:t>
      </w:r>
    </w:p>
    <w:p w14:paraId="164E01F4" w14:textId="77777777" w:rsidR="007E5265" w:rsidRDefault="007E5265" w:rsidP="007E5265">
      <w:pPr>
        <w:tabs>
          <w:tab w:val="left" w:pos="2410"/>
        </w:tabs>
        <w:jc w:val="both"/>
      </w:pPr>
      <w:r>
        <w:t xml:space="preserve">Klartextalphabet: </w:t>
      </w:r>
      <w:r>
        <w:tab/>
      </w:r>
      <w:proofErr w:type="spellStart"/>
      <w:r w:rsidR="006E4E9E" w:rsidRPr="007E5265">
        <w:rPr>
          <w:rFonts w:ascii="Courier New" w:hAnsi="Courier New" w:cs="Courier New"/>
          <w:spacing w:val="20"/>
          <w:sz w:val="32"/>
          <w:szCs w:val="22"/>
        </w:rPr>
        <w:t>abc</w:t>
      </w:r>
      <w:r w:rsidR="006E4E9E" w:rsidRPr="007E5265">
        <w:rPr>
          <w:rFonts w:ascii="Courier New" w:hAnsi="Courier New" w:cs="Courier New"/>
          <w:b/>
          <w:spacing w:val="20"/>
          <w:sz w:val="32"/>
          <w:szCs w:val="22"/>
        </w:rPr>
        <w:t>d</w:t>
      </w:r>
      <w:r w:rsidR="006E4E9E" w:rsidRPr="007E5265">
        <w:rPr>
          <w:rFonts w:ascii="Courier New" w:hAnsi="Courier New" w:cs="Courier New"/>
          <w:spacing w:val="20"/>
          <w:sz w:val="32"/>
          <w:szCs w:val="22"/>
        </w:rPr>
        <w:t>efghijklmnopqrstuvwxyz</w:t>
      </w:r>
      <w:proofErr w:type="spellEnd"/>
    </w:p>
    <w:p w14:paraId="285227CF" w14:textId="77777777" w:rsidR="007E5265" w:rsidRPr="006E4E9E" w:rsidRDefault="007E5265" w:rsidP="007E5265">
      <w:pPr>
        <w:numPr>
          <w:ilvl w:val="0"/>
          <w:numId w:val="5"/>
        </w:numPr>
        <w:rPr>
          <w:rFonts w:cs="Arial"/>
          <w:sz w:val="20"/>
        </w:rPr>
      </w:pPr>
      <w:r w:rsidRPr="007E5265">
        <w:t xml:space="preserve">Entschlüssle </w:t>
      </w:r>
      <w:r>
        <w:rPr>
          <w:rFonts w:ascii="Courier New" w:hAnsi="Courier New" w:cs="Courier New"/>
          <w:sz w:val="24"/>
        </w:rPr>
        <w:t>EWFV EWCCISF</w:t>
      </w:r>
      <w:r w:rsidR="006E4E9E">
        <w:rPr>
          <w:rFonts w:cs="Arial"/>
        </w:rPr>
        <w:t xml:space="preserve"> mit dem gegebenen Geheimtextalphabet.</w:t>
      </w:r>
    </w:p>
    <w:p w14:paraId="0C2D50E5" w14:textId="77777777" w:rsidR="00D247D0" w:rsidRPr="00D247D0" w:rsidRDefault="006E4E9E" w:rsidP="004C6FB5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247D0">
        <w:rPr>
          <w:rFonts w:cs="Arial"/>
        </w:rPr>
        <w:t xml:space="preserve">Verschlüssle die Nachricht </w:t>
      </w:r>
      <w:r w:rsidR="004569C0" w:rsidRPr="00D247D0">
        <w:rPr>
          <w:rFonts w:ascii="Courier New" w:hAnsi="Courier New" w:cs="Courier New"/>
          <w:sz w:val="24"/>
        </w:rPr>
        <w:t>D</w:t>
      </w:r>
      <w:r w:rsidRPr="00D247D0">
        <w:rPr>
          <w:rFonts w:ascii="Courier New" w:hAnsi="Courier New" w:cs="Courier New"/>
          <w:sz w:val="24"/>
        </w:rPr>
        <w:t>as ist doch sicher</w:t>
      </w:r>
      <w:r w:rsidRPr="00D247D0">
        <w:rPr>
          <w:rFonts w:cs="Arial"/>
          <w:sz w:val="24"/>
        </w:rPr>
        <w:t xml:space="preserve"> </w:t>
      </w:r>
      <w:r w:rsidRPr="00D247D0">
        <w:rPr>
          <w:rFonts w:cs="Arial"/>
        </w:rPr>
        <w:t xml:space="preserve">mit dem Schlüsselwort </w:t>
      </w:r>
      <w:r w:rsidRPr="00D247D0">
        <w:rPr>
          <w:rFonts w:ascii="Courier New" w:hAnsi="Courier New" w:cs="Courier New"/>
          <w:sz w:val="24"/>
        </w:rPr>
        <w:t>INFORMATIK</w:t>
      </w:r>
      <w:r w:rsidRPr="00D247D0">
        <w:rPr>
          <w:rFonts w:cs="Arial"/>
          <w:sz w:val="24"/>
        </w:rPr>
        <w:t xml:space="preserve"> </w:t>
      </w:r>
      <w:r w:rsidRPr="00D247D0">
        <w:rPr>
          <w:rFonts w:cs="Arial"/>
        </w:rPr>
        <w:t xml:space="preserve">und dem Buchstaben </w:t>
      </w:r>
      <w:r w:rsidRPr="00D247D0">
        <w:rPr>
          <w:rFonts w:ascii="Courier New" w:hAnsi="Courier New" w:cs="Courier New"/>
          <w:sz w:val="24"/>
        </w:rPr>
        <w:t>Q</w:t>
      </w:r>
      <w:r w:rsidRPr="00D247D0">
        <w:rPr>
          <w:rFonts w:cs="Arial"/>
        </w:rPr>
        <w:t>.</w:t>
      </w:r>
    </w:p>
    <w:p w14:paraId="72CDFB80" w14:textId="634A239A" w:rsidR="004134F2" w:rsidRPr="00D247D0" w:rsidRDefault="00D247D0" w:rsidP="004C6FB5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247D0">
        <w:rPr>
          <w:rFonts w:cs="Arial"/>
        </w:rPr>
        <w:t>Werden</w:t>
      </w:r>
      <w:r w:rsidRPr="0096055C">
        <w:t xml:space="preserve"> die Buchstaben </w:t>
      </w:r>
      <w:r>
        <w:t xml:space="preserve">so </w:t>
      </w:r>
      <w:r w:rsidRPr="0096055C">
        <w:t>durcheinander gewürfelt, ergeben sich</w:t>
      </w:r>
      <w:r>
        <w:t xml:space="preserve"> für einen Angreifer</w:t>
      </w:r>
      <w:r w:rsidRPr="0096055C">
        <w:t xml:space="preserve"> 26·25·24·…·3·2·1 - 1 = 403291461126605635583999999 Varianten. Diese können</w:t>
      </w:r>
      <w:r>
        <w:t xml:space="preserve"> </w:t>
      </w:r>
      <w:r w:rsidRPr="0096055C">
        <w:t>von modernen Rechnern nicht in einer vernünftigen Zeit durchprobiert werden</w:t>
      </w:r>
      <w:r>
        <w:t>, selbst bei bis zu 350 Millionen Versuche pro Sekunde!</w:t>
      </w:r>
      <w:r w:rsidRPr="0096055C">
        <w:t xml:space="preserve"> Zum Brechen der Verschlüsselung müssen statistische Methoden eingesetzt werden.</w:t>
      </w:r>
      <w:r w:rsidRPr="00D247D0">
        <w:t xml:space="preserve"> </w:t>
      </w:r>
      <w:r>
        <w:t xml:space="preserve">Wie lange würde es denn dauern? </w:t>
      </w:r>
      <w:r w:rsidR="004134F2" w:rsidRPr="00D247D0">
        <w:rPr>
          <w:smallCaps/>
        </w:rPr>
        <w:br w:type="page"/>
      </w:r>
    </w:p>
    <w:p w14:paraId="63364C64" w14:textId="77777777" w:rsidR="00947F9F" w:rsidRDefault="00947F9F" w:rsidP="00947F9F">
      <w:pPr>
        <w:pStyle w:val="berschrift2"/>
      </w:pPr>
      <w:r>
        <w:lastRenderedPageBreak/>
        <w:t>Lösung</w:t>
      </w:r>
    </w:p>
    <w:p w14:paraId="351D91F0" w14:textId="77777777" w:rsidR="00947F9F" w:rsidRPr="009C6E03" w:rsidRDefault="00947F9F" w:rsidP="00947F9F">
      <w:pPr>
        <w:numPr>
          <w:ilvl w:val="0"/>
          <w:numId w:val="4"/>
        </w:numPr>
      </w:pPr>
      <w:r>
        <w:t>Ich kam sah und siegte</w:t>
      </w:r>
    </w:p>
    <w:p w14:paraId="4A747675" w14:textId="77777777" w:rsidR="003F1789" w:rsidRPr="003F1789" w:rsidRDefault="003F1789" w:rsidP="003F1789">
      <w:pPr>
        <w:numPr>
          <w:ilvl w:val="0"/>
          <w:numId w:val="4"/>
        </w:numPr>
        <w:rPr>
          <w:rFonts w:ascii="Courier New" w:hAnsi="Courier New" w:cs="Courier New"/>
          <w:sz w:val="24"/>
        </w:rPr>
      </w:pPr>
      <w:r w:rsidRPr="003F1789">
        <w:rPr>
          <w:rFonts w:ascii="Courier New" w:hAnsi="Courier New" w:cs="Courier New"/>
          <w:sz w:val="24"/>
        </w:rPr>
        <w:t>ETVMT</w:t>
      </w:r>
      <w:r>
        <w:rPr>
          <w:rFonts w:ascii="Courier New" w:hAnsi="Courier New" w:cs="Courier New"/>
          <w:sz w:val="24"/>
        </w:rPr>
        <w:t xml:space="preserve"> </w:t>
      </w:r>
      <w:r w:rsidRPr="003F1789">
        <w:rPr>
          <w:rFonts w:ascii="Courier New" w:hAnsi="Courier New" w:cs="Courier New"/>
          <w:sz w:val="24"/>
        </w:rPr>
        <w:t>TEXT</w:t>
      </w:r>
      <w:r>
        <w:rPr>
          <w:rFonts w:ascii="Courier New" w:hAnsi="Courier New" w:cs="Courier New"/>
          <w:sz w:val="24"/>
        </w:rPr>
        <w:t xml:space="preserve"> </w:t>
      </w:r>
      <w:r w:rsidRPr="003F1789">
        <w:rPr>
          <w:rFonts w:ascii="Courier New" w:hAnsi="Courier New" w:cs="Courier New"/>
          <w:sz w:val="24"/>
        </w:rPr>
        <w:t xml:space="preserve">XLM </w:t>
      </w:r>
    </w:p>
    <w:p w14:paraId="70F15146" w14:textId="77777777" w:rsidR="0096055C" w:rsidRDefault="00947F9F" w:rsidP="00947F9F">
      <w:pPr>
        <w:numPr>
          <w:ilvl w:val="0"/>
          <w:numId w:val="4"/>
        </w:numPr>
      </w:pPr>
      <w:r w:rsidRPr="0096055C">
        <w:rPr>
          <w:rFonts w:ascii="Courier New" w:hAnsi="Courier New" w:cs="Courier New"/>
          <w:sz w:val="24"/>
        </w:rPr>
        <w:t xml:space="preserve">CAESAR WAR SCHLAU </w:t>
      </w:r>
      <w:r>
        <w:t>(Schlüssel Q)</w:t>
      </w:r>
    </w:p>
    <w:p w14:paraId="74C7E469" w14:textId="77777777" w:rsidR="007941AD" w:rsidRDefault="007E5265" w:rsidP="007941AD">
      <w:pPr>
        <w:numPr>
          <w:ilvl w:val="0"/>
          <w:numId w:val="4"/>
        </w:numPr>
        <w:tabs>
          <w:tab w:val="left" w:pos="2835"/>
        </w:tabs>
      </w:pPr>
      <w:r w:rsidRPr="00CB2493">
        <w:rPr>
          <w:rFonts w:ascii="Courier New" w:hAnsi="Courier New" w:cs="Courier New"/>
          <w:sz w:val="24"/>
        </w:rPr>
        <w:t>GANZ GALLIEN</w:t>
      </w:r>
    </w:p>
    <w:p w14:paraId="33928542" w14:textId="77777777" w:rsidR="007941AD" w:rsidRDefault="007941AD" w:rsidP="007941AD">
      <w:pPr>
        <w:numPr>
          <w:ilvl w:val="0"/>
          <w:numId w:val="4"/>
        </w:numPr>
        <w:tabs>
          <w:tab w:val="left" w:pos="2835"/>
        </w:tabs>
      </w:pPr>
      <w:r>
        <w:t xml:space="preserve">Geheimtextalphabet: </w:t>
      </w:r>
      <w:r>
        <w:tab/>
      </w:r>
      <w:r w:rsidRPr="007941AD">
        <w:rPr>
          <w:rFonts w:ascii="Courier New" w:hAnsi="Courier New" w:cs="Courier New"/>
          <w:spacing w:val="20"/>
          <w:sz w:val="24"/>
        </w:rPr>
        <w:t>BCDEGHJLPQSUVWXY</w:t>
      </w:r>
      <w:r w:rsidRPr="007941AD">
        <w:rPr>
          <w:rFonts w:ascii="Courier New" w:hAnsi="Courier New" w:cs="Courier New"/>
          <w:b/>
          <w:spacing w:val="20"/>
          <w:sz w:val="24"/>
        </w:rPr>
        <w:t>INFORMAT</w:t>
      </w:r>
      <w:r w:rsidRPr="007941AD">
        <w:rPr>
          <w:rFonts w:ascii="Courier New" w:hAnsi="Courier New" w:cs="Courier New"/>
          <w:spacing w:val="20"/>
          <w:sz w:val="24"/>
        </w:rPr>
        <w:t>KZ</w:t>
      </w:r>
    </w:p>
    <w:p w14:paraId="170F0B39" w14:textId="77777777" w:rsidR="007941AD" w:rsidRPr="007941AD" w:rsidRDefault="007941AD" w:rsidP="007941AD">
      <w:pPr>
        <w:tabs>
          <w:tab w:val="left" w:pos="2835"/>
        </w:tabs>
        <w:ind w:left="357"/>
        <w:jc w:val="both"/>
        <w:rPr>
          <w:rFonts w:ascii="Courier New" w:hAnsi="Courier New" w:cs="Courier New"/>
          <w:spacing w:val="20"/>
          <w:sz w:val="24"/>
        </w:rPr>
      </w:pPr>
      <w:r>
        <w:t xml:space="preserve">Klartextalphabet: </w:t>
      </w:r>
      <w:r>
        <w:tab/>
      </w:r>
      <w:proofErr w:type="spellStart"/>
      <w:r w:rsidRPr="007941AD">
        <w:rPr>
          <w:rFonts w:ascii="Courier New" w:hAnsi="Courier New" w:cs="Courier New"/>
          <w:spacing w:val="20"/>
          <w:sz w:val="24"/>
        </w:rPr>
        <w:t>abcdefghijklmnop</w:t>
      </w:r>
      <w:r w:rsidRPr="007941AD">
        <w:rPr>
          <w:rFonts w:ascii="Courier New" w:hAnsi="Courier New" w:cs="Courier New"/>
          <w:b/>
          <w:spacing w:val="20"/>
          <w:sz w:val="24"/>
        </w:rPr>
        <w:t>q</w:t>
      </w:r>
      <w:r w:rsidRPr="007941AD">
        <w:rPr>
          <w:rFonts w:ascii="Courier New" w:hAnsi="Courier New" w:cs="Courier New"/>
          <w:spacing w:val="20"/>
          <w:sz w:val="24"/>
        </w:rPr>
        <w:t>rstuvwxyz</w:t>
      </w:r>
      <w:proofErr w:type="spellEnd"/>
    </w:p>
    <w:p w14:paraId="372E3FCE" w14:textId="77777777" w:rsidR="007941AD" w:rsidRPr="007941AD" w:rsidRDefault="007941AD" w:rsidP="007941AD">
      <w:pPr>
        <w:tabs>
          <w:tab w:val="left" w:pos="2835"/>
        </w:tabs>
        <w:ind w:left="357"/>
        <w:rPr>
          <w:rFonts w:ascii="Courier New" w:hAnsi="Courier New" w:cs="Courier New"/>
          <w:sz w:val="24"/>
        </w:rPr>
      </w:pPr>
      <w:r w:rsidRPr="007941AD">
        <w:t>Geheimtext: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7941AD">
        <w:rPr>
          <w:rFonts w:ascii="Courier New" w:hAnsi="Courier New" w:cs="Courier New"/>
          <w:sz w:val="24"/>
        </w:rPr>
        <w:t>EBFPF</w:t>
      </w:r>
      <w:r>
        <w:rPr>
          <w:rFonts w:ascii="Courier New" w:hAnsi="Courier New" w:cs="Courier New"/>
          <w:sz w:val="24"/>
        </w:rPr>
        <w:t xml:space="preserve"> </w:t>
      </w:r>
      <w:r w:rsidRPr="007941AD">
        <w:rPr>
          <w:rFonts w:ascii="Courier New" w:hAnsi="Courier New" w:cs="Courier New"/>
          <w:sz w:val="24"/>
        </w:rPr>
        <w:t>OEXDL FPDLG</w:t>
      </w:r>
      <w:r>
        <w:rPr>
          <w:rFonts w:ascii="Courier New" w:hAnsi="Courier New" w:cs="Courier New"/>
          <w:sz w:val="24"/>
        </w:rPr>
        <w:t xml:space="preserve"> </w:t>
      </w:r>
      <w:r w:rsidRPr="007941AD">
        <w:rPr>
          <w:rFonts w:ascii="Courier New" w:hAnsi="Courier New" w:cs="Courier New"/>
          <w:sz w:val="24"/>
        </w:rPr>
        <w:t>N</w:t>
      </w:r>
    </w:p>
    <w:p w14:paraId="0452A139" w14:textId="77777777" w:rsidR="002E55BD" w:rsidRDefault="002E55BD" w:rsidP="007941AD">
      <w:pPr>
        <w:numPr>
          <w:ilvl w:val="0"/>
          <w:numId w:val="4"/>
        </w:numPr>
        <w:tabs>
          <w:tab w:val="left" w:pos="2835"/>
        </w:tabs>
      </w:pPr>
      <w:r w:rsidRPr="0096055C">
        <w:t>26·25·24·…·3·2·1 - 1 = 403291461126605635583999999</w:t>
      </w:r>
    </w:p>
    <w:p w14:paraId="70FFC3F2" w14:textId="77777777" w:rsidR="002E55BD" w:rsidRPr="002E55BD" w:rsidRDefault="002E55BD" w:rsidP="007941AD">
      <w:pPr>
        <w:tabs>
          <w:tab w:val="left" w:pos="1134"/>
        </w:tabs>
        <w:ind w:left="426"/>
      </w:pPr>
      <w:proofErr w:type="gramStart"/>
      <w:r w:rsidRPr="0096055C">
        <w:t>403291461126605635583999999</w:t>
      </w:r>
      <w:r>
        <w:t xml:space="preserve"> :</w:t>
      </w:r>
      <w:proofErr w:type="gramEnd"/>
      <w:r>
        <w:t xml:space="preserve"> 350000000 s</w:t>
      </w:r>
      <w:r w:rsidRPr="002E55BD">
        <w:rPr>
          <w:vertAlign w:val="superscript"/>
        </w:rPr>
        <w:t>-1</w:t>
      </w:r>
      <w:r w:rsidRPr="002E55BD">
        <w:t xml:space="preserve"> </w:t>
      </w:r>
    </w:p>
    <w:p w14:paraId="1F0D1C9E" w14:textId="77777777" w:rsidR="002E55BD" w:rsidRDefault="002E55BD" w:rsidP="007941AD">
      <w:pPr>
        <w:tabs>
          <w:tab w:val="left" w:pos="1134"/>
        </w:tabs>
        <w:ind w:left="426"/>
      </w:pPr>
      <w:r>
        <w:rPr>
          <w:rFonts w:cs="Arial"/>
        </w:rPr>
        <w:tab/>
        <w:t>≈</w:t>
      </w:r>
      <w:r>
        <w:t xml:space="preserve"> 1,152261317·10</w:t>
      </w:r>
      <w:r w:rsidRPr="002E55BD">
        <w:rPr>
          <w:vertAlign w:val="superscript"/>
        </w:rPr>
        <w:t>18</w:t>
      </w:r>
      <w:r>
        <w:rPr>
          <w:vertAlign w:val="superscript"/>
        </w:rPr>
        <w:t xml:space="preserve"> </w:t>
      </w:r>
      <w:r w:rsidRPr="002E55BD">
        <w:t>s</w:t>
      </w:r>
    </w:p>
    <w:p w14:paraId="550F9D0F" w14:textId="77777777" w:rsidR="002E55BD" w:rsidRDefault="002E55BD" w:rsidP="007941AD">
      <w:pPr>
        <w:tabs>
          <w:tab w:val="left" w:pos="1134"/>
        </w:tabs>
        <w:ind w:left="426"/>
      </w:pPr>
      <w:r>
        <w:rPr>
          <w:rFonts w:cs="Arial"/>
        </w:rPr>
        <w:tab/>
        <w:t>≈</w:t>
      </w:r>
      <w:r>
        <w:t xml:space="preserve"> 3,653796667·10</w:t>
      </w:r>
      <w:r w:rsidRPr="002E55BD">
        <w:rPr>
          <w:vertAlign w:val="superscript"/>
        </w:rPr>
        <w:t>10</w:t>
      </w:r>
      <w:r>
        <w:t xml:space="preserve"> Jahre</w:t>
      </w:r>
    </w:p>
    <w:p w14:paraId="5309231D" w14:textId="73D7821D" w:rsidR="002E55BD" w:rsidRDefault="002E55BD" w:rsidP="007941AD">
      <w:pPr>
        <w:tabs>
          <w:tab w:val="left" w:pos="1134"/>
        </w:tabs>
        <w:ind w:left="426"/>
      </w:pPr>
      <w:r>
        <w:t>Zum Vergleich: Die Erde ist ca. 4,7·10</w:t>
      </w:r>
      <w:r>
        <w:rPr>
          <w:vertAlign w:val="superscript"/>
        </w:rPr>
        <w:t xml:space="preserve">9 </w:t>
      </w:r>
      <w:r w:rsidRPr="002E55BD">
        <w:t>Jahre alt</w:t>
      </w:r>
      <w:r>
        <w:t>.</w:t>
      </w:r>
    </w:p>
    <w:p w14:paraId="2DA77A9D" w14:textId="0A75BA41" w:rsidR="00D516B9" w:rsidRPr="002E55BD" w:rsidRDefault="00D516B9" w:rsidP="007941AD">
      <w:pPr>
        <w:tabs>
          <w:tab w:val="left" w:pos="1134"/>
        </w:tabs>
        <w:ind w:left="426"/>
      </w:pPr>
      <w:r>
        <w:t>Das Durchprobieren aller Varianten nennt man Brute-Force-</w:t>
      </w:r>
      <w:proofErr w:type="spellStart"/>
      <w:r>
        <w:t>Attac</w:t>
      </w:r>
      <w:bookmarkStart w:id="0" w:name="_GoBack"/>
      <w:bookmarkEnd w:id="0"/>
      <w:r>
        <w:t>k</w:t>
      </w:r>
      <w:proofErr w:type="spellEnd"/>
      <w:r>
        <w:t>.</w:t>
      </w:r>
    </w:p>
    <w:p w14:paraId="2094E122" w14:textId="77777777" w:rsidR="002E55BD" w:rsidRPr="009C6E03" w:rsidRDefault="002E55BD" w:rsidP="007941AD">
      <w:pPr>
        <w:tabs>
          <w:tab w:val="left" w:pos="1134"/>
        </w:tabs>
      </w:pPr>
    </w:p>
    <w:sectPr w:rsidR="002E55BD" w:rsidRPr="009C6E03" w:rsidSect="0037159F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B61B" w14:textId="77777777" w:rsidR="00A523E5" w:rsidRDefault="00A523E5">
      <w:r>
        <w:separator/>
      </w:r>
    </w:p>
  </w:endnote>
  <w:endnote w:type="continuationSeparator" w:id="0">
    <w:p w14:paraId="5CC00D8F" w14:textId="77777777" w:rsidR="00A523E5" w:rsidRDefault="00A5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C25C" w14:textId="26DEC064" w:rsidR="0026576E" w:rsidRPr="00E922B7" w:rsidRDefault="000B1F8F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A8456C7" wp14:editId="1201BB28">
          <wp:simplePos x="0" y="0"/>
          <wp:positionH relativeFrom="column">
            <wp:posOffset>5215890</wp:posOffset>
          </wp:positionH>
          <wp:positionV relativeFrom="paragraph">
            <wp:posOffset>31115</wp:posOffset>
          </wp:positionV>
          <wp:extent cx="533400" cy="187325"/>
          <wp:effectExtent l="0" t="0" r="0" b="317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 T. Hempel</w:t>
    </w:r>
    <w:r w:rsidR="0026576E" w:rsidRPr="00E922B7">
      <w:rPr>
        <w:sz w:val="16"/>
        <w:szCs w:val="16"/>
      </w:rPr>
      <w:t xml:space="preserve"> </w:t>
    </w:r>
    <w:r w:rsidR="0026576E" w:rsidRPr="00E922B7">
      <w:rPr>
        <w:rFonts w:cs="Arial"/>
        <w:sz w:val="16"/>
        <w:szCs w:val="16"/>
      </w:rPr>
      <w:t>·</w:t>
    </w:r>
    <w:r w:rsidR="0026576E" w:rsidRPr="00E922B7">
      <w:rPr>
        <w:sz w:val="16"/>
        <w:szCs w:val="16"/>
      </w:rPr>
      <w:t xml:space="preserve"> Version vom </w:t>
    </w:r>
    <w:r w:rsidR="0026576E" w:rsidRPr="00E922B7">
      <w:rPr>
        <w:sz w:val="16"/>
        <w:szCs w:val="16"/>
      </w:rPr>
      <w:fldChar w:fldCharType="begin"/>
    </w:r>
    <w:r w:rsidR="0026576E" w:rsidRPr="00E922B7">
      <w:rPr>
        <w:sz w:val="16"/>
        <w:szCs w:val="16"/>
      </w:rPr>
      <w:instrText xml:space="preserve"> SAVEDATE  \@ "dd.MM.yyyy"  \* MERGEFORMAT </w:instrText>
    </w:r>
    <w:r w:rsidR="0026576E" w:rsidRPr="00E922B7">
      <w:rPr>
        <w:sz w:val="16"/>
        <w:szCs w:val="16"/>
      </w:rPr>
      <w:fldChar w:fldCharType="separate"/>
    </w:r>
    <w:r w:rsidR="00B056D9">
      <w:rPr>
        <w:noProof/>
        <w:sz w:val="16"/>
        <w:szCs w:val="16"/>
      </w:rPr>
      <w:t>21.01.2020</w:t>
    </w:r>
    <w:r w:rsidR="0026576E"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60B0" w14:textId="77777777" w:rsidR="00A523E5" w:rsidRDefault="00A523E5">
      <w:r>
        <w:separator/>
      </w:r>
    </w:p>
  </w:footnote>
  <w:footnote w:type="continuationSeparator" w:id="0">
    <w:p w14:paraId="31CAB7EE" w14:textId="77777777" w:rsidR="00A523E5" w:rsidRDefault="00A5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803299" w14:paraId="38271E8C" w14:textId="77777777" w:rsidTr="00803299">
      <w:tc>
        <w:tcPr>
          <w:tcW w:w="1008" w:type="dxa"/>
        </w:tcPr>
        <w:p w14:paraId="2767972D" w14:textId="77777777" w:rsidR="0026576E" w:rsidRPr="00E922B7" w:rsidRDefault="005C2AAD" w:rsidP="00701116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10209030" wp14:editId="4C483E21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4C1F519E" w14:textId="77777777" w:rsidR="0026576E" w:rsidRPr="00803299" w:rsidRDefault="0026576E" w:rsidP="00701116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 w:rsidRPr="00803299">
            <w:rPr>
              <w:b/>
              <w:sz w:val="32"/>
              <w:szCs w:val="32"/>
            </w:rPr>
            <w:t>Arbeitsauftrag Informatik</w:t>
          </w:r>
        </w:p>
        <w:p w14:paraId="688B040C" w14:textId="77777777" w:rsidR="0026576E" w:rsidRPr="00803299" w:rsidRDefault="0026576E" w:rsidP="00701116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803299">
            <w:rPr>
              <w:b/>
              <w:sz w:val="24"/>
            </w:rPr>
            <w:t xml:space="preserve">Name: </w:t>
          </w:r>
          <w:r w:rsidRPr="00803299">
            <w:rPr>
              <w:b/>
              <w:sz w:val="24"/>
            </w:rPr>
            <w:tab/>
            <w:t xml:space="preserve">Vorname: </w:t>
          </w:r>
          <w:r w:rsidRPr="00803299">
            <w:rPr>
              <w:b/>
              <w:sz w:val="24"/>
            </w:rPr>
            <w:tab/>
            <w:t>Klasse:</w:t>
          </w:r>
        </w:p>
      </w:tc>
    </w:tr>
  </w:tbl>
  <w:p w14:paraId="4FCBA0B3" w14:textId="77777777" w:rsidR="0026576E" w:rsidRDefault="00265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41E"/>
    <w:multiLevelType w:val="hybridMultilevel"/>
    <w:tmpl w:val="5860B7E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47B"/>
    <w:multiLevelType w:val="hybridMultilevel"/>
    <w:tmpl w:val="2A789F3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D5A88"/>
    <w:multiLevelType w:val="hybridMultilevel"/>
    <w:tmpl w:val="344E011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13B29"/>
    <w:multiLevelType w:val="hybridMultilevel"/>
    <w:tmpl w:val="5436F9AE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B1F8F"/>
    <w:rsid w:val="000E1A7C"/>
    <w:rsid w:val="00130B85"/>
    <w:rsid w:val="001E359A"/>
    <w:rsid w:val="001F7356"/>
    <w:rsid w:val="0026576E"/>
    <w:rsid w:val="002C62FA"/>
    <w:rsid w:val="002E55BD"/>
    <w:rsid w:val="00313B9E"/>
    <w:rsid w:val="00331279"/>
    <w:rsid w:val="0037159F"/>
    <w:rsid w:val="003B205A"/>
    <w:rsid w:val="003B233E"/>
    <w:rsid w:val="003F1514"/>
    <w:rsid w:val="003F1789"/>
    <w:rsid w:val="004034A5"/>
    <w:rsid w:val="004134F2"/>
    <w:rsid w:val="00427C41"/>
    <w:rsid w:val="004569C0"/>
    <w:rsid w:val="004C56F2"/>
    <w:rsid w:val="005064FF"/>
    <w:rsid w:val="00553819"/>
    <w:rsid w:val="005C2AAD"/>
    <w:rsid w:val="00670881"/>
    <w:rsid w:val="006906CA"/>
    <w:rsid w:val="006E0E69"/>
    <w:rsid w:val="006E4E9E"/>
    <w:rsid w:val="00701116"/>
    <w:rsid w:val="00753B6A"/>
    <w:rsid w:val="00772D05"/>
    <w:rsid w:val="007941AD"/>
    <w:rsid w:val="00797837"/>
    <w:rsid w:val="007E5265"/>
    <w:rsid w:val="00803299"/>
    <w:rsid w:val="008A4A18"/>
    <w:rsid w:val="008B16E0"/>
    <w:rsid w:val="00947B98"/>
    <w:rsid w:val="00947F9F"/>
    <w:rsid w:val="00950E43"/>
    <w:rsid w:val="0096055C"/>
    <w:rsid w:val="009C6E03"/>
    <w:rsid w:val="00A21138"/>
    <w:rsid w:val="00A523E5"/>
    <w:rsid w:val="00A8598D"/>
    <w:rsid w:val="00B056D9"/>
    <w:rsid w:val="00BF2A13"/>
    <w:rsid w:val="00C611E9"/>
    <w:rsid w:val="00CB2493"/>
    <w:rsid w:val="00CE6C63"/>
    <w:rsid w:val="00CF2A05"/>
    <w:rsid w:val="00D247D0"/>
    <w:rsid w:val="00D34DF3"/>
    <w:rsid w:val="00D516B9"/>
    <w:rsid w:val="00DD67A4"/>
    <w:rsid w:val="00E922B7"/>
    <w:rsid w:val="00F038A8"/>
    <w:rsid w:val="00F21C66"/>
    <w:rsid w:val="00F26F5D"/>
    <w:rsid w:val="00F52780"/>
    <w:rsid w:val="00FA5D26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92220"/>
  <w15:docId w15:val="{446BB27D-04E1-47B4-A1DD-89924A6D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5C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2A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2468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Hempel</dc:creator>
  <cp:keywords/>
  <dc:description/>
  <cp:lastModifiedBy>Tino Hempel</cp:lastModifiedBy>
  <cp:revision>14</cp:revision>
  <cp:lastPrinted>2018-05-14T08:35:00Z</cp:lastPrinted>
  <dcterms:created xsi:type="dcterms:W3CDTF">2013-02-26T18:13:00Z</dcterms:created>
  <dcterms:modified xsi:type="dcterms:W3CDTF">2020-02-05T16:21:00Z</dcterms:modified>
</cp:coreProperties>
</file>